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诚信报考承诺书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我已仔细阅读《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晋江市趣未教育咨询有限公司公开招聘项目制工作人员公告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》的全部内容，对照自身情况，符合报考条件。我郑重承诺如下：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本人所填写（提供）的个人基本情况、学历、专业、工作经历等各类报考信息均真实有效。本人自觉遵守招聘的各项规定，诚实守信，严守纪律，认真履行报考人员的义务。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对因个人报名填写信息和本人真实情况不一致造成资格审查不合格，提供有关信息证件及证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明材料不真实，所学专业和应聘岗位专业要求不相符，不属于《公告》招聘范围或违反有关纪律规定等造成的后果，本人自愿承担责任。同时接受《公告》规定的“报名人员提供的报考信息和相关材料必须真实有效，提供虚假报考信息的，一经查实，即取消应聘、聘用资格。对弄虚作假骗取应聘资格的，将按有关规定予以处理。”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承诺人：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（手写签名并按手印）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日期：    年 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36F00D0-54FB-4A57-96A3-EDA82F16D91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9C918D5-388B-477D-A30F-12DE1CBD26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NGQ5NmMyMTFhNzYxMzliY2Q2Y2Y0ODZlOTYzOWUifQ=="/>
    <w:docVar w:name="KSO_WPS_MARK_KEY" w:val="07636f96-7112-494d-bb22-adfd3228053c"/>
  </w:docVars>
  <w:rsids>
    <w:rsidRoot w:val="00000000"/>
    <w:rsid w:val="231D02E2"/>
    <w:rsid w:val="27390428"/>
    <w:rsid w:val="29B47C2B"/>
    <w:rsid w:val="3083609C"/>
    <w:rsid w:val="54E66535"/>
    <w:rsid w:val="58B1171C"/>
    <w:rsid w:val="6BD46B72"/>
    <w:rsid w:val="6C361E9E"/>
    <w:rsid w:val="79BC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351</Characters>
  <Lines>0</Lines>
  <Paragraphs>0</Paragraphs>
  <TotalTime>0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2022-10-26T02:05:00Z</dcterms:created>
  <dc:creator>林云春</dc:creator>
  <cp:lastModifiedBy>小施</cp:lastModifiedBy>
  <dcterms:modified xsi:type="dcterms:W3CDTF">2024-04-07T09:38:02Z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64301D2E579348A49D4EA3DC800D7E36_13</vt:lpwstr>
  </property>
</Properties>
</file>